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D41" w:rsidRPr="00246438" w:rsidRDefault="009F2D41" w:rsidP="009F2D41">
      <w:pPr>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PHẬT THUYẾT THẬP THIỆN NGHIỆP ĐẠO KINH</w:t>
      </w:r>
    </w:p>
    <w:p w:rsidR="009F2D41" w:rsidRPr="00246438" w:rsidRDefault="009F2D41" w:rsidP="009F2D41">
      <w:pP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Ch</w:t>
      </w:r>
      <w:r w:rsidR="00A33774">
        <w:rPr>
          <w:rFonts w:ascii="Times New Roman" w:eastAsia="Times New Roman" w:hAnsi="Times New Roman" w:cs="Times New Roman"/>
          <w:i/>
          <w:color w:val="000000"/>
          <w:sz w:val="28"/>
          <w:szCs w:val="28"/>
        </w:rPr>
        <w:t>ủ giảng: Lão pháp sư Tịnh Không</w:t>
      </w:r>
    </w:p>
    <w:p w:rsidR="009F2D41" w:rsidRPr="00246438" w:rsidRDefault="009F2D41" w:rsidP="009F2D41">
      <w:pP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Thời gian: 10/07/2000</w:t>
      </w:r>
    </w:p>
    <w:p w:rsidR="009F2D41" w:rsidRPr="00246438" w:rsidRDefault="009F2D41" w:rsidP="009F2D41">
      <w:pPr>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 xml:space="preserve">Giảng tại: Tịnh </w:t>
      </w:r>
      <w:r w:rsidR="00A33774">
        <w:rPr>
          <w:rFonts w:ascii="Times New Roman" w:eastAsia="Times New Roman" w:hAnsi="Times New Roman" w:cs="Times New Roman"/>
          <w:i/>
          <w:color w:val="000000"/>
          <w:sz w:val="28"/>
          <w:szCs w:val="28"/>
        </w:rPr>
        <w:t>t</w:t>
      </w:r>
      <w:r w:rsidRPr="00246438">
        <w:rPr>
          <w:rFonts w:ascii="Times New Roman" w:eastAsia="Times New Roman" w:hAnsi="Times New Roman" w:cs="Times New Roman"/>
          <w:i/>
          <w:color w:val="000000"/>
          <w:sz w:val="28"/>
          <w:szCs w:val="28"/>
        </w:rPr>
        <w:t xml:space="preserve">ông Học </w:t>
      </w:r>
      <w:r w:rsidR="00A33774">
        <w:rPr>
          <w:rFonts w:ascii="Times New Roman" w:eastAsia="Times New Roman" w:hAnsi="Times New Roman" w:cs="Times New Roman"/>
          <w:i/>
          <w:color w:val="000000"/>
          <w:sz w:val="28"/>
          <w:szCs w:val="28"/>
        </w:rPr>
        <w:t>h</w:t>
      </w:r>
      <w:r w:rsidRPr="00246438">
        <w:rPr>
          <w:rFonts w:ascii="Times New Roman" w:eastAsia="Times New Roman" w:hAnsi="Times New Roman" w:cs="Times New Roman"/>
          <w:i/>
          <w:color w:val="000000"/>
          <w:sz w:val="28"/>
          <w:szCs w:val="28"/>
        </w:rPr>
        <w:t>ội Singapore</w:t>
      </w:r>
    </w:p>
    <w:p w:rsidR="009F2D41" w:rsidRPr="00246438" w:rsidRDefault="009F2D41" w:rsidP="009F2D41">
      <w:pPr>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Tập 32</w:t>
      </w:r>
    </w:p>
    <w:p w:rsidR="009F2D41" w:rsidRDefault="009F2D41" w:rsidP="009F2D41">
      <w:pPr>
        <w:spacing w:before="120" w:after="0" w:line="288" w:lineRule="auto"/>
        <w:ind w:firstLine="720"/>
        <w:jc w:val="both"/>
        <w:rPr>
          <w:rFonts w:ascii="Times New Roman" w:eastAsia="Times New Roman" w:hAnsi="Times New Roman" w:cs="Times New Roman"/>
          <w:sz w:val="28"/>
          <w:szCs w:val="28"/>
        </w:rPr>
      </w:pP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sáu,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đọc từ hàng đầu tiên: </w:t>
      </w:r>
      <w:r w:rsidRPr="00752AA7">
        <w:rPr>
          <w:rFonts w:ascii="Times New Roman" w:eastAsia="Book Antiqua" w:hAnsi="Times New Roman" w:cs="Times New Roman"/>
          <w:i/>
          <w:sz w:val="28"/>
          <w:szCs w:val="28"/>
        </w:rPr>
        <w:t xml:space="preserve">“Long vương, nếu lìa sát sanh thì được thành tựu mười pháp lìa phiền não. Những gì là mười? Một, bố thí vô úy rộng khắp chúng sanh. Hai, thường khởi tâm đại từ bi với chúng sanh. Ba, vĩnh viễn đoạn trừ hết thảy tập khí sân giận. Bốn, thân thường không bệnh. Năm, thọ mạng dài lâu.” </w:t>
      </w:r>
      <w:r w:rsidRPr="00752AA7">
        <w:rPr>
          <w:rFonts w:ascii="Times New Roman" w:eastAsia="Book Antiqua" w:hAnsi="Times New Roman" w:cs="Times New Roman"/>
          <w:sz w:val="28"/>
          <w:szCs w:val="28"/>
        </w:rPr>
        <w:t>Lần trước tôi đã giảng đến đây, chúng ta tiếp tục xem phía dưới:</w:t>
      </w:r>
      <w:r w:rsidRPr="00752AA7">
        <w:rPr>
          <w:rFonts w:ascii="Times New Roman" w:eastAsia="Cambria" w:hAnsi="Times New Roman" w:cs="Times New Roman"/>
          <w:sz w:val="28"/>
          <w:szCs w:val="28"/>
        </w:rPr>
        <w:t> </w:t>
      </w:r>
    </w:p>
    <w:p w:rsidR="00AB30B2" w:rsidRPr="00752AA7" w:rsidRDefault="00AB30B2" w:rsidP="00AB30B2">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Sáu, thường được phi nhân bảo vệ.</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“Phi nhân” là chỉ cho ngoài cõi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lớn là chỉ cho quỷ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ngạn ngữ thường nói: </w:t>
      </w:r>
      <w:r w:rsidRPr="00752AA7">
        <w:rPr>
          <w:rFonts w:ascii="Times New Roman" w:eastAsia="Book Antiqua" w:hAnsi="Times New Roman" w:cs="Times New Roman"/>
          <w:i/>
          <w:sz w:val="28"/>
          <w:szCs w:val="28"/>
        </w:rPr>
        <w:t>“Người cùng tâm này, tâm cùng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Mặc dù là ngạ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đối với người có tâm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cũng tôn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sẽ không làm tổn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là có oan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là oan gia trái chủ trong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gặp người có tâm từ,</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vẫn cung kính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không đến gây phiền phức mà còn ủng hộ bạn.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nhờ thiện tâm, thiện hạnh của bạn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cũng được thơm lây,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cũng được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Vì vậy tâm thiện, niệm thiện, hạnh thiện là quan trọng hơn hết. </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tất cả mọi bệnh tật,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biết nguồn gốc của bệnh tật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nạp lại không ngoài ba phương diện: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nhất là ăn uống sinh hoạt không điều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chúng ta gọi là không vệ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đến bệnh tật, bệnh này phải tìm thầy thuốc,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thuốc men có thể giúp được. Thứ hai là oan gia trái chủ tìm đến, giống như quốc sư Ngộ Đạt bị ghẻ mặt người, đây là thuộc loại này, trong Phậ</w:t>
      </w:r>
      <w:r>
        <w:rPr>
          <w:rFonts w:ascii="Times New Roman" w:eastAsia="Book Antiqua" w:hAnsi="Times New Roman" w:cs="Times New Roman"/>
          <w:sz w:val="28"/>
          <w:szCs w:val="28"/>
        </w:rPr>
        <w:t>t pháp gọi là phi nhân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gọi là bị oan quỷ nhập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Trung Quốc và nước ngoài thường gặp sự việc này rất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đến tìm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gặp phải trường hợp này thì làm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 những loại oan quỷ này quấy phá,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điều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gặp phải loại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khám bệnh uống thuốc chỉ là giúp được chút ít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thể trị khỏi, việc quan trọng nhất là tụng kinh bái sám để điều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 </w:t>
      </w:r>
      <w:r w:rsidRPr="00752AA7">
        <w:rPr>
          <w:rFonts w:ascii="Times New Roman" w:eastAsia="Book Antiqua" w:hAnsi="Times New Roman" w:cs="Times New Roman"/>
          <w:sz w:val="28"/>
          <w:szCs w:val="28"/>
        </w:rPr>
        <w:lastRenderedPageBreak/>
        <w:t>“Lương Hoàng Sám”, “Từ Bi Tam-muội Thủy Sám”,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loại này đều thuộc về điều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đối phương tiếp nhận điều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họ rời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bệnh của bạn sẽ khỏi. Thứ ba là bệnh nghiệp chướng, đây không phải oan gia đối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bản thân tạo tội nghiệp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bị nghiệp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Bệnh này rất phiền phức,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thuốc men không thể chữa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giải cũng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thập đại nguyện vương của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Phổ Hiền nói là “sám trừ nghiệp chướng”.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Sám từ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Sám từ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sửa lỗi làm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bệnh này sẽ có khả năng chuyển biến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nguy thành an. Hai loại bệnh phía sau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phương pháp đoạn ác tu thiện đều rất có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một người thật sự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được chính mình khởi tâm động niệm, lời nói việc làm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triệt để sửa lỗi làm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những bệnh nghiệp chướng không còn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tiêu trừ,</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là oan gia trái chủ cũng sẽ không tìm bạn kiếm chuyện nữa.</w:t>
      </w:r>
      <w:r w:rsidRPr="00752AA7">
        <w:rPr>
          <w:rFonts w:ascii="Times New Roman" w:eastAsia="Cambria" w:hAnsi="Times New Roman" w:cs="Times New Roman"/>
          <w:sz w:val="28"/>
          <w:szCs w:val="28"/>
        </w:rPr>
        <w:t> </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Người thiện thì mỗi niệm đều vì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niệm đều vì chúng sanh,</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cho nên phi nhân</w:t>
      </w:r>
      <w:r w:rsidRPr="00752AA7">
        <w:rPr>
          <w:rFonts w:ascii="Times New Roman" w:eastAsia="Book Antiqua" w:hAnsi="Times New Roman" w:cs="Times New Roman"/>
          <w:sz w:val="28"/>
          <w:szCs w:val="28"/>
        </w:rPr>
        <w:t xml:space="preserve"> cũng được phước, họ không những không hại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còn đến bảo vệ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đồng tu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giác được bên cạnh có những phi nhân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tự mình thấy sởn tóc gáy. Có cảm giác này thì không nên sợ hãi, quả thật là bên cạnh bạn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lẽ cũng không phải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ít thì bạn sẽ không có cảm giác rõ rệt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này, bạn chân thành niệm Phật, tụng kinh hồi hướng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bạn đang siêu độ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Đọc kinh cho họ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nghe xong sẽ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trước đây, đại sư Huệ Năng của Thiền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cờ đi ngang qua cửa sổ nhà người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nhà có người tụng kinh Kim Cang,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vừa nghe qua liền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liền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cõi quỷ thần, có rất nhiều vị thích nghe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bạn sẽ thường được thiên địa quỷ thần bảo vệ,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cửa Phật chúng ta gọi là thần hộ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thần hộ pháp bảo hộ bạn. </w:t>
      </w:r>
    </w:p>
    <w:p w:rsidR="00AB30B2" w:rsidRPr="00752AA7" w:rsidRDefault="00AB30B2" w:rsidP="00AB30B2">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Bảy, thường không ác mộng, giấc ngủ an vui.</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vào mỗi buổi tối, bạn nghỉ ngơi, ngủ nghỉ vô cùng yên 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ác mộng.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thường xuyên lấy điều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kiểm tra công phu tu hành của bản thân mình, công phu có đắc lực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từ chỗ này mà kiểm tra.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chưa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thường xuyên gặp ác mộng,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hầu như ngày nào cũng gặp ác mộng, sau khi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một thời gian thì ác mộng ít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công phu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thành tựu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Càng nâng cao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ác mộng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một năm hiếm có một lần ác mộng,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là công phu của bạn khá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Nếu công phu thuần </w:t>
      </w:r>
      <w:r w:rsidRPr="00752AA7">
        <w:rPr>
          <w:rFonts w:ascii="Times New Roman" w:eastAsia="Book Antiqua" w:hAnsi="Times New Roman" w:cs="Times New Roman"/>
          <w:sz w:val="28"/>
          <w:szCs w:val="28"/>
        </w:rPr>
        <w:lastRenderedPageBreak/>
        <w:t>thục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thường mộng thấy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mộng thấy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mộng thấy cảnh giới thù thắng mà trong kinh điển nói, đây là tướng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một tuần vẫn còn thấy hai, ba lần ác mộng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phải đặc biệt cảnh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của chúng ta không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tu từ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thật nghiêm túc sửa lỗi làm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là phương pháp dễ dàng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bình thường nhất để kiểm tra công phu tu hành của chúng ta. </w:t>
      </w:r>
    </w:p>
    <w:p w:rsidR="00AB30B2" w:rsidRPr="00752AA7" w:rsidRDefault="00AB30B2" w:rsidP="00AB30B2">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Tám, diệt trừ oán kết, các oán tự giải.</w:t>
      </w:r>
      <w:r w:rsidRPr="00752AA7">
        <w:rPr>
          <w:rFonts w:ascii="Times New Roman" w:eastAsia="Cambria" w:hAnsi="Times New Roman" w:cs="Times New Roman"/>
          <w:b/>
          <w:sz w:val="28"/>
          <w:szCs w:val="28"/>
        </w:rPr>
        <w:t> </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“Oán kết” chính là chúng ta thường gọi là có hiềm khích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chuyện không vui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thế tục thường nói là “đắc tội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đắc tội với người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đắc tội với người rất dễ phạm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trong lời nói,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cố ý hay vô ý đã kết oán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thái độ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vào thời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được cha mẹ,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cô dạy từ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việc dạy này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đắc tội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quả thật có thể làm được cả đời không đắc tội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này rất tuyệt vời,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gọi là chánh nhân quân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đều không gặp được giáo dục cổ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chuẩn mực xử sự đối nhân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chưa hề nghe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cố ý hay vô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đắc tội với rất nhiều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thường xuyên va vấp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dần dần họ học được kinh nghiệm,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biết cẩn thận, người này ở 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là làm trong ngành nghề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họ đều thành công cả.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được rất nhiều bạn bè giúp đỡ.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không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đâu cũng đắc tội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bạn không được người khác giúp đỡ,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trơ trọi một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bất kể bạn làm ngành nghề nào cũng đều thất bại. Người xuất gia cũng không ngoại 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đắc tội với người nhiều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hộ pháp sẽ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nội hộ hay ngoại hộ đều không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sẽ rất gian nan khốn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pháp thường nói kết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kết thiện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kết pháp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quan trọng.</w:t>
      </w:r>
      <w:r w:rsidRPr="00752AA7">
        <w:rPr>
          <w:rFonts w:ascii="Times New Roman" w:eastAsia="Cambria" w:hAnsi="Times New Roman" w:cs="Times New Roman"/>
          <w:sz w:val="28"/>
          <w:szCs w:val="28"/>
        </w:rPr>
        <w:t> </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Trước đây, chúng tôi theo học với lão cư sĩ Lý Bỉnh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đó chúng tôi vẫn chưa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Phật với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giảng kinh với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căn dặn chúng tôi, việc quan trọng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kết duyên với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nói với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kết thiện duyên, không kết pháp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bạn học giỏi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lên bục giảng, giảng đến nỗi hoa trời rơi lả tả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có ai thích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lên bục giảng kinh, thính chúng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pháp duyên của bạn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kết duyên tốt với người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Dứt khoát không được kết ác </w:t>
      </w:r>
      <w:r w:rsidRPr="00752AA7">
        <w:rPr>
          <w:rFonts w:ascii="Times New Roman" w:eastAsia="Book Antiqua" w:hAnsi="Times New Roman" w:cs="Times New Roman"/>
          <w:sz w:val="28"/>
          <w:szCs w:val="28"/>
        </w:rPr>
        <w:lastRenderedPageBreak/>
        <w:t>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kết ác duyên thì phiền phức lớn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của bạn sẽ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kẻ thù của bạn sẽ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Ác duyên cũng phải đem nó hóa giải, phương pháp hóa giải là tự mình thật sự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nói “diệt trừ oán kết, các oán tự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bạn thật sự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là người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sự khẳng định của xã hội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oan gia trái chủ của bạn nhìn thấy, nghe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họ cũng bình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nên ý niệm trả thù không còn nữa, đây là phương pháp giải trừ oan kết. </w:t>
      </w:r>
    </w:p>
    <w:p w:rsidR="00AB30B2" w:rsidRPr="00752AA7" w:rsidRDefault="00AB30B2" w:rsidP="00AB30B2">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Chín, không sợ rơi vào đường ác.</w:t>
      </w:r>
      <w:r w:rsidRPr="00752AA7">
        <w:rPr>
          <w:rFonts w:ascii="Times New Roman" w:eastAsia="Cambria" w:hAnsi="Times New Roman" w:cs="Times New Roman"/>
          <w:b/>
          <w:sz w:val="28"/>
          <w:szCs w:val="28"/>
        </w:rPr>
        <w:t> </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Bản thân có tín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tương lai sẽ không đọa ba đường ác.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Mặc dù có nghiệp nhân của ba đường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là không thể tránh khỏi,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vô lượng kiếp trước đã tạo nghiệp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nhiên nhân muốn khởi hiện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muốn kết thành quả báo thì nhất định phải có duyên, có nhân mà không có duyên thì sẽ không kết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chúng ta có hạt dưa,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nó để vào trong ly thủy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100 năm nó cũng không sinh trưởng thành dưa được.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có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của nó nhất định phải là thổ nhưỡng,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nắng, không khí,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đoạn hết duyên của nó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tuy có nhân nhưng không thể kết thành quả. Chúng ta biết trong a-lại-da thức của mỗi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nhân của mười pháp giới thảy đều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nhân của ba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có nhân làm Phật, làm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có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muốn có thành tựu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chỉ cần hiểu được duyên là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muốn làm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ta khiến cái duyên Phật này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tăng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duyên của chín pháp giới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ta khống chế nó, rời xa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trong đời này ta làm Phật rồi.</w:t>
      </w:r>
      <w:r w:rsidRPr="00752AA7">
        <w:rPr>
          <w:rFonts w:ascii="Times New Roman" w:eastAsia="Cambria" w:hAnsi="Times New Roman" w:cs="Times New Roman"/>
          <w:sz w:val="28"/>
          <w:szCs w:val="28"/>
        </w:rPr>
        <w:t> </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Điều quan trọng nhất của duyên làm Phật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niệm niệm đều tương ưng với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nhất định làm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nên nghi ngờ mình không có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hạt giống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sai rồi, tất cả chúng sanh đều có hạt giống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phải có tín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Điều thứ ba của </w:t>
      </w:r>
      <w:r w:rsidRPr="00752AA7">
        <w:rPr>
          <w:rFonts w:ascii="Times New Roman" w:eastAsia="Book Antiqua" w:hAnsi="Times New Roman" w:cs="Times New Roman"/>
          <w:i/>
          <w:sz w:val="28"/>
          <w:szCs w:val="28"/>
        </w:rPr>
        <w:t>tịnh nghiệp tam phước</w:t>
      </w:r>
      <w:r w:rsidRPr="00752AA7">
        <w:rPr>
          <w:rFonts w:ascii="Times New Roman" w:eastAsia="Book Antiqua" w:hAnsi="Times New Roman" w:cs="Times New Roman"/>
          <w:sz w:val="28"/>
          <w:szCs w:val="28"/>
        </w:rPr>
        <w:t xml:space="preserve"> là “phát tâm Bồ-đề, tin sâu nhân quả”, điều này chúng tôi đã giảng rất</w:t>
      </w:r>
      <w:r>
        <w:rPr>
          <w:rFonts w:ascii="Times New Roman" w:eastAsia="Book Antiqua" w:hAnsi="Times New Roman" w:cs="Times New Roman"/>
          <w:sz w:val="28"/>
          <w:szCs w:val="28"/>
        </w:rPr>
        <w:t xml:space="preserve"> nhiều rất nhiều lần rồi, tin sâu nhân quả</w:t>
      </w:r>
      <w:r w:rsidRPr="00752AA7">
        <w:rPr>
          <w:rFonts w:ascii="Times New Roman" w:eastAsia="Book Antiqua" w:hAnsi="Times New Roman" w:cs="Times New Roman"/>
          <w:sz w:val="28"/>
          <w:szCs w:val="28"/>
        </w:rPr>
        <w:t xml:space="preserve"> đó không phải nhân quả gì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“niệm Phật là nhân, thành Phật là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tin rằng niệm Phật thì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Bồ-tát thì thành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người thật sự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sáng suốt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từ sáng đến tối chỉ niệm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cần tụng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niệm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cần tu những pháp môn khác.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Xen tạp, đã tạp, đã loạn thì công phu không thuần.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trọng nhất là công phu thuần,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công phu thuần thì </w:t>
      </w:r>
      <w:r w:rsidRPr="00752AA7">
        <w:rPr>
          <w:rFonts w:ascii="Times New Roman" w:eastAsia="Book Antiqua" w:hAnsi="Times New Roman" w:cs="Times New Roman"/>
          <w:sz w:val="28"/>
          <w:szCs w:val="28"/>
        </w:rPr>
        <w:lastRenderedPageBreak/>
        <w:t>bạn chắc chắn thành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một số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tâm của họ đối với việc vãng sanh có đầy đủ mười phần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họ chuyên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xen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có thể vãng sanh hay không còn là một ẩn số.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thuần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chắc chắn 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bạn còn đi làm những thứ khác để làm gì?</w:t>
      </w:r>
      <w:r w:rsidRPr="00752AA7">
        <w:rPr>
          <w:rFonts w:ascii="Times New Roman" w:eastAsia="Cambria" w:hAnsi="Times New Roman" w:cs="Times New Roman"/>
          <w:sz w:val="28"/>
          <w:szCs w:val="28"/>
        </w:rPr>
        <w:t> </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mỗi ngày nghe kinh, đọc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để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đoạn nghi sanh tín,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đã tin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có mảy may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cần kinh giáo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còn nghe kinh, đọc kinh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câu Phật hiệu niệm đến cùng. Năm xưa, niệm Phật đường của đại sư Ấn Quang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một câu Phật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xen tạp những thứ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đốt hương thì niệm một biến kinh A-di-đà,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làm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nhiếp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khi vào niệm Phật đường, tâm thường tán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tụng một biến kinh A-di-đà là để thâu tâm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là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không tán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kinh A-di-đà cũng là dư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đó chúng ta mới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dụng công phu tối thượng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dùng phương pháp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chúng ta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muốn đọc kinh Địa Tạng,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muốn đọc phẩm Hạnh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lại còn muốn tu Mật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xen tạp rất nhiều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người không có phước báo, chúng ta xem qua thì biết, đây là người phước mỏng,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người tối thượng thừa trong Phật pháp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thượng thừa chính là một câu Phật hiệu.</w:t>
      </w:r>
      <w:r w:rsidRPr="00752AA7">
        <w:rPr>
          <w:rFonts w:ascii="Times New Roman" w:eastAsia="Cambria" w:hAnsi="Times New Roman" w:cs="Times New Roman"/>
          <w:sz w:val="28"/>
          <w:szCs w:val="28"/>
        </w:rPr>
        <w:t> </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Đạo tràng chúng ta mỗi ngày vẫn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để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để tiếp dẫn người sơ cơ, giúp đỡ xã hội tiêu trừ tai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việc giảng kinh là điều rất cần thiết,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giúp đỡ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có thêm một người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thêm một người hiểu rõ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thế gian có thêm một người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thêm một người thiện thì bớt đi một người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Người thiện nhiều, </w:t>
      </w:r>
      <w:r w:rsidRPr="00752AA7">
        <w:rPr>
          <w:rFonts w:ascii="Times New Roman" w:eastAsia="Book Antiqua" w:hAnsi="Times New Roman" w:cs="Times New Roman"/>
          <w:i/>
          <w:sz w:val="28"/>
          <w:szCs w:val="28"/>
        </w:rPr>
        <w:t>“thường được phi nhân bảo vệ”</w:t>
      </w:r>
      <w:r w:rsidRPr="00752AA7">
        <w:rPr>
          <w:rFonts w:ascii="Times New Roman" w:eastAsia="Book Antiqua" w:hAnsi="Times New Roman" w:cs="Times New Roman"/>
          <w:sz w:val="28"/>
          <w:szCs w:val="28"/>
        </w:rPr>
        <w:t>, xã hội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có chư Phật hộ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long thiên thiện thần ủng 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giúp đỡ tất cả chúng sanh tiêu tai miễn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mới làm việc giảng kinh này, còn đối với bản thân chúng ta thì nhất định là một câu Phật hiệu niệm đến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tín tâm của bạn không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còn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còn hoài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gặp phải cảnh giới vẫn còn động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bạn cần phải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đọc kinh, nghe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Đọc kinh tốt nhất chỉ là một bộ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đọc kinh Vô Lượng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nghe kinh Vô Lượng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có cần phải nghe kinh khác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tâm không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nghi hoặc không thể giải trừ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hãy nghe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còn nghi ngờ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nghe nó để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phương pháp giúp đỡ người thượng thượng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của cổ thánh tiên hiền và tổ sư nhiều đời. Nếu bạn phát </w:t>
      </w:r>
      <w:r w:rsidRPr="00752AA7">
        <w:rPr>
          <w:rFonts w:ascii="Times New Roman" w:eastAsia="Book Antiqua" w:hAnsi="Times New Roman" w:cs="Times New Roman"/>
          <w:sz w:val="28"/>
          <w:szCs w:val="28"/>
        </w:rPr>
        <w:lastRenderedPageBreak/>
        <w:t>tâm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phổ độ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tất cả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phải học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căn tánh chúng sanh không như nhau. “Quảng học đa văn” là vì ai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vì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biết điều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học thật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để ta có thể độ rất nhiều chúng sanh căn tánh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học là vì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là vì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lợi và lợi tha phải hiểu cho thật rõ ràng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tha tuyệt đối không làm hại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lợi cũng có thể giúp lợi tha,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nhất định tự mình phải có tín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tuyệt đối không đọa ba đường ác. </w:t>
      </w:r>
    </w:p>
    <w:p w:rsidR="00AB30B2" w:rsidRPr="00752AA7" w:rsidRDefault="00AB30B2" w:rsidP="00AB30B2">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Mười, chết được sanh lên trời.</w:t>
      </w:r>
      <w:r w:rsidRPr="00752AA7">
        <w:rPr>
          <w:rFonts w:ascii="Times New Roman" w:eastAsia="Cambria" w:hAnsi="Times New Roman" w:cs="Times New Roman"/>
          <w:b/>
          <w:sz w:val="28"/>
          <w:szCs w:val="28"/>
        </w:rPr>
        <w:t> </w:t>
      </w:r>
    </w:p>
    <w:p w:rsidR="00AB30B2" w:rsidRPr="00752AA7"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nói nếu bạn không phát tâm niệm Phật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chắc chắn sanh lên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sau sẽ không ở cõi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lên cõi trời để hưởng phước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vì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trời là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không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 đời trì thiện pháp không sát sanh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trình độ đức hạnh này của bạn ngang bằng với cõi trời,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sanh lên trời là do đạo lý này mà được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nói hằng ngày cúng dường thiên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có thể sanh lên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nịnh nọt họ cũng không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Trình độ đức hạnh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ngang bằng với họ, bạn không lạy trời,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sẽ sanh lên trời. Mười loại quả báo này đều là quả báo thiện, cho nên vĩnh viễn lìa khỏi tất cả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dạy chúng ta có thể lìa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có thể lìa những pháp khổ não này. Điều sau cùng: </w:t>
      </w:r>
    </w:p>
    <w:p w:rsidR="00AB30B2" w:rsidRPr="00752AA7" w:rsidRDefault="00AB30B2" w:rsidP="00AB30B2">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Nếu có thể hồi hướng đạo Vô thượng chánh đẳng chánh giác, tương lai thành Phật sẽ được thọ mạng tùy tâm tự tại của Phật. </w:t>
      </w:r>
    </w:p>
    <w:p w:rsidR="00AB30B2" w:rsidRPr="00AB30B2" w:rsidRDefault="00AB30B2" w:rsidP="00AB30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Không sát sanh là bố thí vô 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của bố thí vô úy là khỏe mạnh trường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bạn có thể đem công đức này hồi hướng đạo vô thượng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thành Phật sẽ được vô lượng thọ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lượng thọ tùy tâm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biết được quả báo thù thắng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viên mãn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cần phải hết lòng mà học tập, đối vớ</w:t>
      </w:r>
      <w:bookmarkStart w:id="0" w:name="_GoBack"/>
      <w:bookmarkEnd w:id="0"/>
      <w:r w:rsidRPr="00752AA7">
        <w:rPr>
          <w:rFonts w:ascii="Times New Roman" w:eastAsia="Book Antiqua" w:hAnsi="Times New Roman" w:cs="Times New Roman"/>
          <w:sz w:val="28"/>
          <w:szCs w:val="28"/>
        </w:rPr>
        <w:t>i tất cả chúng sanh dứt khoát không có tâm tổn hại. Không những không được làm tổn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khiến chúng sanh sanh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cũng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khiến chúng sanh vì ta mà sanh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thân chúng ta sẽ thường xuyên có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là không thể đoạn phiền não. Tốt rồi, hôm nay thời gian đã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giảng đến đây. </w:t>
      </w:r>
    </w:p>
    <w:sectPr w:rsidR="00AB30B2" w:rsidRPr="00AB3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B1F58"/>
    <w:rsid w:val="002F1B38"/>
    <w:rsid w:val="003E0FB0"/>
    <w:rsid w:val="00430F63"/>
    <w:rsid w:val="004422BD"/>
    <w:rsid w:val="004B71A4"/>
    <w:rsid w:val="00510D6D"/>
    <w:rsid w:val="00547959"/>
    <w:rsid w:val="005C2853"/>
    <w:rsid w:val="005C7216"/>
    <w:rsid w:val="00616D43"/>
    <w:rsid w:val="006825F8"/>
    <w:rsid w:val="006D12FB"/>
    <w:rsid w:val="007D0AF5"/>
    <w:rsid w:val="007F3AD3"/>
    <w:rsid w:val="00813CA1"/>
    <w:rsid w:val="0090342A"/>
    <w:rsid w:val="0093533B"/>
    <w:rsid w:val="0098141A"/>
    <w:rsid w:val="00983E0D"/>
    <w:rsid w:val="009D403A"/>
    <w:rsid w:val="009F2D41"/>
    <w:rsid w:val="009F595E"/>
    <w:rsid w:val="00A33774"/>
    <w:rsid w:val="00A65C6D"/>
    <w:rsid w:val="00AB30B2"/>
    <w:rsid w:val="00AF56B6"/>
    <w:rsid w:val="00C73C54"/>
    <w:rsid w:val="00CD103C"/>
    <w:rsid w:val="00D0492F"/>
    <w:rsid w:val="00D72B29"/>
    <w:rsid w:val="00D90AD4"/>
    <w:rsid w:val="00DC6660"/>
    <w:rsid w:val="00DE4E2B"/>
    <w:rsid w:val="00DE654B"/>
    <w:rsid w:val="00DF7AA8"/>
    <w:rsid w:val="00E85D2E"/>
    <w:rsid w:val="00EB256F"/>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337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3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1C81E-99AC-4360-98E5-8CCB34D7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2022-10-08T01:40:00Z</dcterms:created>
  <dcterms:modified xsi:type="dcterms:W3CDTF">2023-07-29T08:47:00Z</dcterms:modified>
</cp:coreProperties>
</file>